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98F" w:rsidRPr="0073398E" w:rsidRDefault="004C4A03">
      <w:pPr>
        <w:rPr>
          <w:rFonts w:ascii="Arial" w:eastAsia="Arial" w:hAnsi="Arial" w:cs="Arial"/>
          <w:sz w:val="24"/>
          <w:szCs w:val="24"/>
        </w:rPr>
      </w:pPr>
      <w:r w:rsidRPr="0073398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9010650</wp:posOffset>
            </wp:positionH>
            <wp:positionV relativeFrom="paragraph">
              <wp:posOffset>-584833</wp:posOffset>
            </wp:positionV>
            <wp:extent cx="566420" cy="850265"/>
            <wp:effectExtent l="0" t="0" r="0" b="0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850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2"/>
        <w:tblW w:w="1514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2453"/>
        <w:gridCol w:w="2311"/>
        <w:gridCol w:w="2312"/>
        <w:gridCol w:w="2311"/>
        <w:gridCol w:w="2311"/>
        <w:gridCol w:w="2312"/>
      </w:tblGrid>
      <w:tr w:rsidR="0059598F" w:rsidRPr="0073398E" w:rsidTr="0073398E">
        <w:trPr>
          <w:trHeight w:val="472"/>
        </w:trPr>
        <w:tc>
          <w:tcPr>
            <w:tcW w:w="1134" w:type="dxa"/>
            <w:shd w:val="clear" w:color="auto" w:fill="BFBFBF" w:themeFill="background1" w:themeFillShade="BF"/>
          </w:tcPr>
          <w:p w:rsidR="0059598F" w:rsidRPr="0073398E" w:rsidRDefault="0059598F" w:rsidP="00FD665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BFBFBF" w:themeFill="background1" w:themeFillShade="BF"/>
          </w:tcPr>
          <w:p w:rsidR="0059598F" w:rsidRPr="0073398E" w:rsidRDefault="004C4A03" w:rsidP="00FD665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Autumn1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59598F" w:rsidRPr="0073398E" w:rsidRDefault="004C4A03" w:rsidP="00FD665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Autumn 2</w:t>
            </w:r>
          </w:p>
        </w:tc>
        <w:tc>
          <w:tcPr>
            <w:tcW w:w="2312" w:type="dxa"/>
            <w:shd w:val="clear" w:color="auto" w:fill="BFBFBF" w:themeFill="background1" w:themeFillShade="BF"/>
          </w:tcPr>
          <w:p w:rsidR="0059598F" w:rsidRPr="0073398E" w:rsidRDefault="004C4A03" w:rsidP="00FD665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Spring 1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59598F" w:rsidRPr="0073398E" w:rsidRDefault="004C4A03" w:rsidP="00FD665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Spring 2</w:t>
            </w:r>
          </w:p>
        </w:tc>
        <w:tc>
          <w:tcPr>
            <w:tcW w:w="2311" w:type="dxa"/>
            <w:shd w:val="clear" w:color="auto" w:fill="BFBFBF" w:themeFill="background1" w:themeFillShade="BF"/>
          </w:tcPr>
          <w:p w:rsidR="0059598F" w:rsidRPr="0073398E" w:rsidRDefault="004C4A03" w:rsidP="00FD665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Summer 1</w:t>
            </w:r>
          </w:p>
        </w:tc>
        <w:tc>
          <w:tcPr>
            <w:tcW w:w="2312" w:type="dxa"/>
            <w:shd w:val="clear" w:color="auto" w:fill="BFBFBF" w:themeFill="background1" w:themeFillShade="BF"/>
          </w:tcPr>
          <w:p w:rsidR="0059598F" w:rsidRPr="0073398E" w:rsidRDefault="004C4A03" w:rsidP="00FD665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Summer2</w:t>
            </w:r>
          </w:p>
        </w:tc>
      </w:tr>
      <w:tr w:rsidR="0073398E" w:rsidRPr="0073398E" w:rsidTr="0073398E">
        <w:trPr>
          <w:trHeight w:val="422"/>
        </w:trPr>
        <w:tc>
          <w:tcPr>
            <w:tcW w:w="1134" w:type="dxa"/>
            <w:shd w:val="clear" w:color="auto" w:fill="BFBFBF" w:themeFill="background1" w:themeFillShade="BF"/>
          </w:tcPr>
          <w:p w:rsidR="0073398E" w:rsidRPr="0073398E" w:rsidRDefault="0073398E" w:rsidP="007339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Nursery</w:t>
            </w:r>
          </w:p>
        </w:tc>
        <w:tc>
          <w:tcPr>
            <w:tcW w:w="14010" w:type="dxa"/>
            <w:gridSpan w:val="6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Counting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Cardinality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Composition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Position and direction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Measurement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Shape 2d / 3d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patterns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investigations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Maths vocabulary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Reasoning</w:t>
            </w:r>
          </w:p>
        </w:tc>
      </w:tr>
      <w:tr w:rsidR="0073398E" w:rsidRPr="0073398E" w:rsidTr="0073398E">
        <w:trPr>
          <w:trHeight w:val="414"/>
        </w:trPr>
        <w:tc>
          <w:tcPr>
            <w:tcW w:w="1134" w:type="dxa"/>
            <w:shd w:val="clear" w:color="auto" w:fill="BFBFBF" w:themeFill="background1" w:themeFillShade="BF"/>
          </w:tcPr>
          <w:p w:rsidR="0073398E" w:rsidRPr="0073398E" w:rsidRDefault="0073398E" w:rsidP="007339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Reception</w:t>
            </w:r>
          </w:p>
        </w:tc>
        <w:tc>
          <w:tcPr>
            <w:tcW w:w="14010" w:type="dxa"/>
            <w:gridSpan w:val="6"/>
            <w:shd w:val="clear" w:color="auto" w:fill="auto"/>
          </w:tcPr>
          <w:p w:rsidR="0073398E" w:rsidRPr="0073398E" w:rsidRDefault="0073398E" w:rsidP="007339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Counting; Cardinality; Composition; Position and direction; Measurement; Shape 2d / 3d; patterns; investigations; Maths vocabulary; Reasoning</w:t>
            </w:r>
          </w:p>
        </w:tc>
      </w:tr>
      <w:tr w:rsidR="0073398E" w:rsidRPr="0073398E" w:rsidTr="0073398E">
        <w:trPr>
          <w:trHeight w:val="936"/>
        </w:trPr>
        <w:tc>
          <w:tcPr>
            <w:tcW w:w="1134" w:type="dxa"/>
            <w:shd w:val="clear" w:color="auto" w:fill="BFBFBF" w:themeFill="background1" w:themeFillShade="BF"/>
          </w:tcPr>
          <w:p w:rsidR="0073398E" w:rsidRPr="0073398E" w:rsidRDefault="0073398E" w:rsidP="007339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Year 1</w:t>
            </w:r>
          </w:p>
        </w:tc>
        <w:tc>
          <w:tcPr>
            <w:tcW w:w="2453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Numbers and place value </w:t>
            </w:r>
            <w:r w:rsidRPr="0073398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Previous Reception experiences and counting within 100</w:t>
            </w:r>
          </w:p>
          <w:p w:rsidR="0073398E" w:rsidRPr="0073398E" w:rsidRDefault="0073398E" w:rsidP="007339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Numbers and place value </w:t>
            </w:r>
            <w:r w:rsidRPr="0073398E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 xml:space="preserve"> Comparison of quantities and part–whole relationships</w:t>
            </w:r>
          </w:p>
          <w:p w:rsidR="0073398E" w:rsidRPr="0073398E" w:rsidRDefault="0073398E" w:rsidP="007339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Geometry </w:t>
            </w:r>
            <w:r w:rsidRPr="007339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Recognise, compose, decompose and manipulate 2D and 3D shapes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Numbers and place value 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Numbers 0 to 10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Addition and subtraction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Numbers 0 to 10</w:t>
            </w:r>
          </w:p>
          <w:p w:rsidR="0073398E" w:rsidRPr="0073398E" w:rsidRDefault="0073398E" w:rsidP="007339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Additive structures</w:t>
            </w:r>
          </w:p>
        </w:tc>
        <w:tc>
          <w:tcPr>
            <w:tcW w:w="2311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Addition and subtraction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Additive structures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Number facts</w:t>
            </w:r>
          </w:p>
          <w:p w:rsidR="0073398E" w:rsidRPr="0073398E" w:rsidRDefault="0073398E" w:rsidP="007339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Addition and subtraction facts within 10</w:t>
            </w:r>
          </w:p>
        </w:tc>
        <w:tc>
          <w:tcPr>
            <w:tcW w:w="2311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Numbers and place value 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Numbers 0 to 20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Number facts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Unitising and coin recognition</w:t>
            </w:r>
          </w:p>
          <w:p w:rsidR="0073398E" w:rsidRPr="0073398E" w:rsidRDefault="0073398E" w:rsidP="007339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Number facts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Unitising and coin recognition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Other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Position and direction</w:t>
            </w:r>
          </w:p>
          <w:p w:rsidR="0073398E" w:rsidRPr="0073398E" w:rsidRDefault="0073398E" w:rsidP="007339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</w:tr>
      <w:tr w:rsidR="0073398E" w:rsidRPr="0073398E" w:rsidTr="0073398E">
        <w:trPr>
          <w:trHeight w:val="936"/>
        </w:trPr>
        <w:tc>
          <w:tcPr>
            <w:tcW w:w="1134" w:type="dxa"/>
            <w:shd w:val="clear" w:color="auto" w:fill="BFBFBF" w:themeFill="background1" w:themeFillShade="BF"/>
          </w:tcPr>
          <w:p w:rsidR="0073398E" w:rsidRPr="0073398E" w:rsidRDefault="0073398E" w:rsidP="007339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Year 2</w:t>
            </w:r>
          </w:p>
        </w:tc>
        <w:tc>
          <w:tcPr>
            <w:tcW w:w="2453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Numbers and place value 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Numbers 0 to 100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Addition and subtraction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Calculations within 20</w:t>
            </w:r>
          </w:p>
          <w:p w:rsidR="0073398E" w:rsidRPr="0073398E" w:rsidRDefault="0073398E" w:rsidP="007339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Number facts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Fluently add and subtract within 10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Addition and subtraction 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Addition and subtraction of two-digit numbers (1)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Multiplication and division</w:t>
            </w:r>
          </w:p>
          <w:p w:rsidR="0073398E" w:rsidRPr="0073398E" w:rsidRDefault="0073398E" w:rsidP="007339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multiplication</w:t>
            </w:r>
          </w:p>
        </w:tc>
        <w:tc>
          <w:tcPr>
            <w:tcW w:w="2312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Multiplication and division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multiplication</w:t>
            </w:r>
          </w:p>
          <w:p w:rsidR="0073398E" w:rsidRPr="0073398E" w:rsidRDefault="0073398E" w:rsidP="007339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Introduction to division structures</w:t>
            </w:r>
          </w:p>
        </w:tc>
        <w:tc>
          <w:tcPr>
            <w:tcW w:w="2311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Geometry -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 xml:space="preserve"> Shape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Addition and subtraction 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Addition and subtraction of two-digit numbers (2)</w:t>
            </w:r>
          </w:p>
          <w:p w:rsidR="0073398E" w:rsidRPr="0073398E" w:rsidRDefault="0073398E" w:rsidP="007339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Other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Money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Fractions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Position and direction</w:t>
            </w:r>
          </w:p>
        </w:tc>
        <w:tc>
          <w:tcPr>
            <w:tcW w:w="2312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Other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Multiplication and division – doubling, halving, quotative and partitive division</w:t>
            </w:r>
          </w:p>
          <w:p w:rsidR="0073398E" w:rsidRPr="0073398E" w:rsidRDefault="0073398E" w:rsidP="007339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398E" w:rsidRPr="0073398E" w:rsidTr="0073398E">
        <w:trPr>
          <w:trHeight w:val="936"/>
        </w:trPr>
        <w:tc>
          <w:tcPr>
            <w:tcW w:w="1134" w:type="dxa"/>
            <w:shd w:val="clear" w:color="auto" w:fill="BFBFBF" w:themeFill="background1" w:themeFillShade="BF"/>
          </w:tcPr>
          <w:p w:rsidR="0073398E" w:rsidRPr="0073398E" w:rsidRDefault="0073398E" w:rsidP="007339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Year 3</w:t>
            </w:r>
          </w:p>
        </w:tc>
        <w:tc>
          <w:tcPr>
            <w:tcW w:w="2453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Addition and subtraction and number facts 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Addition and subtraction across 10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Numbers and place value 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Numbers 0 to 1000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Numbers and place value 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Numbers 0 to 1000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Geometry -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 xml:space="preserve"> right angles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Addition and subtraction 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Manipulating the additive relationship and securing mental calculation</w:t>
            </w:r>
          </w:p>
        </w:tc>
        <w:tc>
          <w:tcPr>
            <w:tcW w:w="2311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Addition and subtraction 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Column addition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Multiplication and division and Number facts 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2, 4, 8 times tables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Addition and subtraction 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Column subtraction</w:t>
            </w:r>
          </w:p>
        </w:tc>
        <w:tc>
          <w:tcPr>
            <w:tcW w:w="2311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Fractions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Unit Fractions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Fractions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Non-unit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 xml:space="preserve"> fractions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Geometry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Parallel and perpendicular sides in polygons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Other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</w:tr>
      <w:tr w:rsidR="0073398E" w:rsidRPr="0073398E" w:rsidTr="0073398E">
        <w:trPr>
          <w:trHeight w:val="936"/>
        </w:trPr>
        <w:tc>
          <w:tcPr>
            <w:tcW w:w="1134" w:type="dxa"/>
            <w:shd w:val="clear" w:color="auto" w:fill="BFBFBF" w:themeFill="background1" w:themeFillShade="BF"/>
          </w:tcPr>
          <w:p w:rsidR="0073398E" w:rsidRPr="0073398E" w:rsidRDefault="0073398E" w:rsidP="007339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Year 4</w:t>
            </w:r>
          </w:p>
        </w:tc>
        <w:tc>
          <w:tcPr>
            <w:tcW w:w="2453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bookmarkStart w:id="0" w:name="_heading=h.gjdgxs" w:colFirst="0" w:colLast="0"/>
            <w:bookmarkEnd w:id="0"/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Addition and subtraction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Review of column addition and subtraction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Numbers and place value / number facts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Numbers to 10,000</w:t>
            </w:r>
          </w:p>
        </w:tc>
        <w:tc>
          <w:tcPr>
            <w:tcW w:w="2311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Geometry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Perimeter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Number facts 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3, 6, 9 times tables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2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Number facts 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7 times table and patterns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Multiplication and division and Number facts 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Understanding and manipulating multiplicative relationship</w:t>
            </w:r>
          </w:p>
        </w:tc>
        <w:tc>
          <w:tcPr>
            <w:tcW w:w="2311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Multiplication and division and Number facts 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Understanding and manipulating multiplicative relationship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Geometry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Coordinates</w:t>
            </w:r>
          </w:p>
        </w:tc>
        <w:tc>
          <w:tcPr>
            <w:tcW w:w="2311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Fractions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Review of fractions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Fractions greater than 1</w:t>
            </w:r>
          </w:p>
        </w:tc>
        <w:tc>
          <w:tcPr>
            <w:tcW w:w="2312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Geometry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Symmetry in 2D shapes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Other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number facts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Division with remainders</w:t>
            </w:r>
          </w:p>
        </w:tc>
      </w:tr>
      <w:tr w:rsidR="0073398E" w:rsidRPr="0073398E" w:rsidTr="0073398E">
        <w:trPr>
          <w:trHeight w:val="936"/>
        </w:trPr>
        <w:tc>
          <w:tcPr>
            <w:tcW w:w="1134" w:type="dxa"/>
            <w:shd w:val="clear" w:color="auto" w:fill="BFBFBF" w:themeFill="background1" w:themeFillShade="BF"/>
          </w:tcPr>
          <w:p w:rsidR="0073398E" w:rsidRPr="0073398E" w:rsidRDefault="0073398E" w:rsidP="007339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Year 5</w:t>
            </w:r>
          </w:p>
        </w:tc>
        <w:tc>
          <w:tcPr>
            <w:tcW w:w="2453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Numbers and place value / number facts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Decimal fractions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number facts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Money</w:t>
            </w:r>
          </w:p>
        </w:tc>
        <w:tc>
          <w:tcPr>
            <w:tcW w:w="2311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other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 xml:space="preserve">Negative numbers 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Multiplication and division and Number facts 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Short multiplication and short division</w:t>
            </w:r>
          </w:p>
        </w:tc>
        <w:tc>
          <w:tcPr>
            <w:tcW w:w="2312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Geometry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 xml:space="preserve">Area and scaling </w:t>
            </w: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Multiplication and division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Calculating with decimal fractions</w:t>
            </w:r>
          </w:p>
        </w:tc>
        <w:tc>
          <w:tcPr>
            <w:tcW w:w="2311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Multiplication and division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Calculating with decimal fractions - continued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Factors, multiples and primes</w:t>
            </w:r>
          </w:p>
        </w:tc>
        <w:tc>
          <w:tcPr>
            <w:tcW w:w="2311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Numbers and place value / Fraction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Fractions</w:t>
            </w:r>
          </w:p>
        </w:tc>
        <w:tc>
          <w:tcPr>
            <w:tcW w:w="2312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Numbers and place value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Converting units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Geometry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Angles and transformations</w:t>
            </w:r>
          </w:p>
        </w:tc>
      </w:tr>
      <w:tr w:rsidR="0073398E" w:rsidRPr="0073398E" w:rsidTr="0073398E">
        <w:trPr>
          <w:trHeight w:val="729"/>
        </w:trPr>
        <w:tc>
          <w:tcPr>
            <w:tcW w:w="1134" w:type="dxa"/>
            <w:shd w:val="clear" w:color="auto" w:fill="BFBFBF" w:themeFill="background1" w:themeFillShade="BF"/>
          </w:tcPr>
          <w:p w:rsidR="0073398E" w:rsidRPr="0073398E" w:rsidRDefault="0073398E" w:rsidP="0073398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Year 6</w:t>
            </w:r>
          </w:p>
        </w:tc>
        <w:tc>
          <w:tcPr>
            <w:tcW w:w="2453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Addition and subtraction Multiplication and division 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Calculating using knowledge of structures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Other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Multiples of 1,000</w:t>
            </w:r>
          </w:p>
        </w:tc>
        <w:tc>
          <w:tcPr>
            <w:tcW w:w="2311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Other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 xml:space="preserve">Multiples of 1,000 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Number and place value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Numbers</w:t>
            </w: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 xml:space="preserve"> up to 10,000,000 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Geometry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Draw, compose and decompose shapes</w:t>
            </w:r>
          </w:p>
        </w:tc>
        <w:tc>
          <w:tcPr>
            <w:tcW w:w="2312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Addition and subtraction Multiplication and division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 xml:space="preserve">Multiplication and division 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Geometry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 xml:space="preserve"> Area, perimeter, position and direction </w:t>
            </w: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311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Fraction and other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Fractions and percentages</w:t>
            </w:r>
          </w:p>
        </w:tc>
        <w:tc>
          <w:tcPr>
            <w:tcW w:w="2311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other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Statistics</w:t>
            </w:r>
          </w:p>
        </w:tc>
        <w:tc>
          <w:tcPr>
            <w:tcW w:w="2312" w:type="dxa"/>
            <w:shd w:val="clear" w:color="auto" w:fill="auto"/>
          </w:tcPr>
          <w:p w:rsidR="0073398E" w:rsidRPr="0073398E" w:rsidRDefault="0073398E" w:rsidP="0073398E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Addition and subtraction Multiplication and division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 xml:space="preserve">Ratio and proportion Calculating using knowledge of structures </w:t>
            </w:r>
            <w:bookmarkStart w:id="1" w:name="_GoBack"/>
            <w:bookmarkEnd w:id="1"/>
            <w:r w:rsidRPr="0073398E">
              <w:rPr>
                <w:rFonts w:asciiTheme="minorHAnsi" w:hAnsiTheme="minorHAnsi" w:cstheme="minorHAnsi"/>
                <w:sz w:val="20"/>
                <w:szCs w:val="20"/>
              </w:rPr>
              <w:t xml:space="preserve">Solving problems with two unknowns 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Other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 xml:space="preserve">Order of operations 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3398E">
              <w:rPr>
                <w:rFonts w:asciiTheme="minorHAnsi" w:hAnsiTheme="minorHAnsi" w:cstheme="minorHAnsi"/>
                <w:sz w:val="20"/>
                <w:szCs w:val="20"/>
              </w:rPr>
              <w:t>Mean average</w:t>
            </w:r>
          </w:p>
          <w:p w:rsidR="0073398E" w:rsidRPr="0073398E" w:rsidRDefault="0073398E" w:rsidP="007339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9598F" w:rsidRDefault="0059598F" w:rsidP="00FD665A">
      <w:pPr>
        <w:rPr>
          <w:b/>
        </w:rPr>
      </w:pPr>
    </w:p>
    <w:sectPr w:rsidR="0059598F">
      <w:headerReference w:type="default" r:id="rId8"/>
      <w:footerReference w:type="default" r:id="rId9"/>
      <w:pgSz w:w="16839" w:h="11907" w:orient="landscape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3BF" w:rsidRDefault="004C4A03">
      <w:pPr>
        <w:spacing w:after="0" w:line="240" w:lineRule="auto"/>
      </w:pPr>
      <w:r>
        <w:separator/>
      </w:r>
    </w:p>
  </w:endnote>
  <w:endnote w:type="continuationSeparator" w:id="0">
    <w:p w:rsidR="007223BF" w:rsidRDefault="004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98F" w:rsidRDefault="004C4A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D665A">
      <w:rPr>
        <w:noProof/>
        <w:color w:val="000000"/>
      </w:rPr>
      <w:t>1</w:t>
    </w:r>
    <w:r>
      <w:rPr>
        <w:color w:val="000000"/>
      </w:rPr>
      <w:fldChar w:fldCharType="end"/>
    </w:r>
  </w:p>
  <w:p w:rsidR="0059598F" w:rsidRDefault="0059598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3BF" w:rsidRDefault="004C4A03">
      <w:pPr>
        <w:spacing w:after="0" w:line="240" w:lineRule="auto"/>
      </w:pPr>
      <w:r>
        <w:separator/>
      </w:r>
    </w:p>
  </w:footnote>
  <w:footnote w:type="continuationSeparator" w:id="0">
    <w:p w:rsidR="007223BF" w:rsidRDefault="004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98F" w:rsidRDefault="004C4A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  <w:sz w:val="56"/>
        <w:szCs w:val="56"/>
      </w:rPr>
      <w:t xml:space="preserve">St Bede’s </w:t>
    </w:r>
    <w:r>
      <w:rPr>
        <w:sz w:val="56"/>
        <w:szCs w:val="56"/>
      </w:rPr>
      <w:t>M</w:t>
    </w:r>
    <w:r w:rsidR="0073398E">
      <w:rPr>
        <w:sz w:val="56"/>
        <w:szCs w:val="56"/>
      </w:rPr>
      <w:t>aths</w:t>
    </w:r>
    <w:r>
      <w:rPr>
        <w:sz w:val="56"/>
        <w:szCs w:val="56"/>
      </w:rPr>
      <w:t xml:space="preserve"> Curriculum </w:t>
    </w:r>
    <w:r>
      <w:rPr>
        <w:color w:val="000000"/>
        <w:sz w:val="56"/>
        <w:szCs w:val="56"/>
      </w:rPr>
      <w:t>Content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165100</wp:posOffset>
          </wp:positionH>
          <wp:positionV relativeFrom="paragraph">
            <wp:posOffset>-88263</wp:posOffset>
          </wp:positionV>
          <wp:extent cx="679450" cy="692032"/>
          <wp:effectExtent l="0" t="0" r="0" b="0"/>
          <wp:wrapNone/>
          <wp:docPr id="15" name="image2.jpg" descr="St Bede's Catholic Primary School (@stbedeschoolbed) / 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St Bede's Catholic Primary School (@stbedeschoolbed) / Twitter"/>
                  <pic:cNvPicPr preferRelativeResize="0"/>
                </pic:nvPicPr>
                <pic:blipFill>
                  <a:blip r:embed="rId1"/>
                  <a:srcRect l="17666" t="3000" r="19332" b="32833"/>
                  <a:stretch>
                    <a:fillRect/>
                  </a:stretch>
                </pic:blipFill>
                <pic:spPr>
                  <a:xfrm>
                    <a:off x="0" y="0"/>
                    <a:ext cx="679450" cy="6920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98F"/>
    <w:rsid w:val="002F3B47"/>
    <w:rsid w:val="004C4A03"/>
    <w:rsid w:val="0059598F"/>
    <w:rsid w:val="007223BF"/>
    <w:rsid w:val="0073398E"/>
    <w:rsid w:val="00FD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AF087"/>
  <w15:docId w15:val="{5B3C19C4-80EC-46BF-A3D0-1C0F4A6D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3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D1F"/>
  </w:style>
  <w:style w:type="paragraph" w:styleId="Footer">
    <w:name w:val="footer"/>
    <w:basedOn w:val="Normal"/>
    <w:link w:val="FooterChar"/>
    <w:uiPriority w:val="99"/>
    <w:unhideWhenUsed/>
    <w:rsid w:val="0073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D1F"/>
  </w:style>
  <w:style w:type="character" w:styleId="CommentReference">
    <w:name w:val="annotation reference"/>
    <w:basedOn w:val="DefaultParagraphFont"/>
    <w:uiPriority w:val="99"/>
    <w:semiHidden/>
    <w:unhideWhenUsed/>
    <w:rsid w:val="00671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73F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FD6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soZpS8NmhKzyD1TwQ12u16Cr9g==">AMUW2mXsy/68cfvU7h/TXUzWJPAHEoLyqucUGRSaPXBqHY94yHF4g379Xu4ApTPQ1t9kMWWoeDPywV4vChFWf3buXibiOymh+TFLFe5TlD8yxURrdIWuDW+n5+wkrZ/OhPfVkJhTx0/o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Pax Christi Catholic Academy Trust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Worrall, Therese</dc:creator>
  <cp:lastModifiedBy>Therese Worrall</cp:lastModifiedBy>
  <cp:revision>3</cp:revision>
  <dcterms:created xsi:type="dcterms:W3CDTF">2023-01-07T20:34:00Z</dcterms:created>
  <dcterms:modified xsi:type="dcterms:W3CDTF">2023-01-07T20:43:00Z</dcterms:modified>
</cp:coreProperties>
</file>